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8A5" w:rsidRPr="009F58A5" w:rsidRDefault="009F58A5" w:rsidP="009F58A5">
      <w:pPr>
        <w:ind w:left="3600" w:firstLine="720"/>
        <w:rPr>
          <w:rFonts w:eastAsia="Times New Roman" w:cs="Times New Roman"/>
        </w:rPr>
      </w:pPr>
      <w:r w:rsidRPr="009F58A5">
        <w:rPr>
          <w:rFonts w:ascii="Comic Sans MS" w:eastAsia="Times New Roman" w:hAnsi="Comic Sans MS" w:cs="Times New Roman"/>
          <w:b/>
          <w:bCs/>
          <w:color w:val="000000"/>
          <w:sz w:val="22"/>
          <w:szCs w:val="22"/>
        </w:rPr>
        <w:t xml:space="preserve">HOTLINES &amp; HELPLINES </w:t>
      </w:r>
      <w:r w:rsidRPr="009F58A5">
        <w:rPr>
          <w:rFonts w:ascii="Comic Sans MS" w:eastAsia="Times New Roman" w:hAnsi="Comic Sans MS" w:cs="Times New Roman"/>
          <w:b/>
          <w:bCs/>
          <w:color w:val="000000"/>
          <w:sz w:val="22"/>
          <w:szCs w:val="22"/>
        </w:rPr>
        <w:tab/>
      </w:r>
      <w:r w:rsidRPr="009F58A5">
        <w:rPr>
          <w:rFonts w:ascii="Comic Sans MS" w:eastAsia="Times New Roman" w:hAnsi="Comic Sans MS" w:cs="Times New Roman"/>
          <w:b/>
          <w:bCs/>
          <w:color w:val="000000"/>
          <w:sz w:val="22"/>
          <w:szCs w:val="22"/>
        </w:rPr>
        <w:tab/>
        <w:t>        </w:t>
      </w:r>
    </w:p>
    <w:p w:rsidR="009F58A5" w:rsidRPr="009F58A5" w:rsidRDefault="009F58A5" w:rsidP="009F58A5">
      <w:pPr>
        <w:rPr>
          <w:rFonts w:eastAsia="Times New Roman" w:cs="Times New Roman"/>
        </w:rPr>
      </w:pPr>
      <w:r w:rsidRPr="009F58A5">
        <w:rPr>
          <w:rFonts w:ascii="Comic Sans MS" w:eastAsia="Times New Roman" w:hAnsi="Comic Sans MS" w:cs="Times New Roman"/>
          <w:b/>
          <w:bCs/>
          <w:color w:val="000000"/>
          <w:sz w:val="22"/>
          <w:szCs w:val="22"/>
        </w:rPr>
        <w:t>                        </w:t>
      </w:r>
      <w:r w:rsidRPr="009F58A5">
        <w:rPr>
          <w:rFonts w:ascii="Comic Sans MS" w:eastAsia="Times New Roman" w:hAnsi="Comic Sans MS" w:cs="Times New Roman"/>
          <w:color w:val="000000"/>
          <w:sz w:val="22"/>
          <w:szCs w:val="22"/>
        </w:rPr>
        <w:t>Phone numbers listed below are sources of help and information on </w:t>
      </w:r>
    </w:p>
    <w:p w:rsidR="009F58A5" w:rsidRPr="009F58A5" w:rsidRDefault="009F58A5" w:rsidP="009F58A5">
      <w:pPr>
        <w:jc w:val="center"/>
        <w:rPr>
          <w:rFonts w:eastAsia="Times New Roman" w:cs="Times New Roman"/>
        </w:rPr>
      </w:pPr>
      <w:r w:rsidRPr="009F58A5">
        <w:rPr>
          <w:rFonts w:ascii="Comic Sans MS" w:eastAsia="Times New Roman" w:hAnsi="Comic Sans MS" w:cs="Times New Roman"/>
          <w:color w:val="000000"/>
          <w:sz w:val="22"/>
          <w:szCs w:val="22"/>
        </w:rPr>
        <w:t>        substance abuse and other related issues: </w:t>
      </w:r>
    </w:p>
    <w:p w:rsidR="009F58A5" w:rsidRPr="009F58A5" w:rsidRDefault="009F58A5" w:rsidP="009F58A5">
      <w:pPr>
        <w:ind w:left="3980"/>
        <w:rPr>
          <w:rFonts w:eastAsia="Times New Roman" w:cs="Times New Roman"/>
        </w:rPr>
      </w:pPr>
      <w:r w:rsidRPr="009F58A5">
        <w:rPr>
          <w:rFonts w:ascii="Comic Sans MS" w:eastAsia="Times New Roman" w:hAnsi="Comic Sans MS" w:cs="Times New Roman"/>
          <w:b/>
          <w:bCs/>
          <w:color w:val="000000"/>
          <w:sz w:val="22"/>
          <w:szCs w:val="22"/>
        </w:rPr>
        <w:t>   911 FOR ALL EMERGENCIES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5"/>
        <w:gridCol w:w="3047"/>
      </w:tblGrid>
      <w:tr w:rsidR="009F58A5" w:rsidRPr="009F58A5" w:rsidTr="009F58A5">
        <w:trPr>
          <w:trHeight w:val="1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ind w:left="1100"/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b/>
                <w:bCs/>
                <w:color w:val="000000"/>
                <w:sz w:val="22"/>
                <w:szCs w:val="22"/>
              </w:rPr>
              <w:t>AGENCY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2D2B26" w:rsidP="009F58A5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22"/>
                <w:szCs w:val="22"/>
              </w:rPr>
            </w:pPr>
            <w:r w:rsidRPr="002D2B26">
              <w:rPr>
                <w:rFonts w:ascii="Comic Sans MS" w:eastAsia="Times New Roman" w:hAnsi="Comic Sans MS" w:cs="Times New Roman"/>
                <w:b/>
                <w:bCs/>
                <w:sz w:val="22"/>
                <w:szCs w:val="22"/>
              </w:rPr>
              <w:t>PHONE NUMBERS</w:t>
            </w:r>
          </w:p>
        </w:tc>
      </w:tr>
      <w:tr w:rsidR="009F58A5" w:rsidRPr="009F58A5" w:rsidTr="009F58A5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The Addiction Hotline (24 hour)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1-800-238-2333</w:t>
            </w:r>
          </w:p>
        </w:tc>
      </w:tr>
      <w:tr w:rsidR="009F58A5" w:rsidRPr="009F58A5" w:rsidTr="009F58A5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 xml:space="preserve">Bullying - 2nd </w:t>
            </w:r>
            <w:r w:rsidR="002D2B26"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Floor</w:t>
            </w:r>
            <w:bookmarkStart w:id="0" w:name="_GoBack"/>
            <w:bookmarkEnd w:id="0"/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 xml:space="preserve"> or 2ndfloor.org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1-888-222-2228</w:t>
            </w:r>
          </w:p>
        </w:tc>
      </w:tr>
      <w:tr w:rsidR="009F58A5" w:rsidRPr="009F58A5" w:rsidTr="009F58A5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Child Abuse  - DCPP (24 hours)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1-877-652-2873</w:t>
            </w:r>
          </w:p>
        </w:tc>
      </w:tr>
      <w:tr w:rsidR="009F58A5" w:rsidRPr="009F58A5" w:rsidTr="009F58A5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Caring Contact  Call   OR  TEXT -741-741 (24 hours)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1-908-232-2880</w:t>
            </w:r>
            <w:r w:rsidRPr="009F58A5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(7AM -11 PM)</w:t>
            </w:r>
          </w:p>
        </w:tc>
      </w:tr>
      <w:tr w:rsidR="009F58A5" w:rsidRPr="009F58A5" w:rsidTr="009F58A5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Domestic Violence Hotline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1-800-799-7233</w:t>
            </w:r>
          </w:p>
        </w:tc>
      </w:tr>
      <w:tr w:rsidR="009F58A5" w:rsidRPr="009F58A5" w:rsidTr="009F58A5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Family Crisis Intervention  - Youth Service Bureau (24 hours)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1-908-558-2520</w:t>
            </w:r>
          </w:p>
        </w:tc>
      </w:tr>
      <w:tr w:rsidR="009F58A5" w:rsidRPr="009F58A5" w:rsidTr="009F58A5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Family Healthline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1-800-328-3838</w:t>
            </w:r>
          </w:p>
        </w:tc>
      </w:tr>
      <w:tr w:rsidR="009F58A5" w:rsidRPr="009F58A5" w:rsidTr="009F58A5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JFK Medical Center - Muhlenberg Campus Emergency Room</w:t>
            </w:r>
          </w:p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                        </w:t>
            </w:r>
            <w:r w:rsidRPr="009F58A5">
              <w:rPr>
                <w:rFonts w:ascii="Comic Sans MS" w:eastAsia="Times New Roman" w:hAnsi="Comic Sans MS" w:cs="Times New Roman"/>
                <w:b/>
                <w:bCs/>
                <w:color w:val="000000"/>
                <w:sz w:val="22"/>
                <w:szCs w:val="22"/>
              </w:rPr>
              <w:t>NON - PSYCHIATRIC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1-908-668-2200</w:t>
            </w:r>
          </w:p>
        </w:tc>
      </w:tr>
      <w:tr w:rsidR="009F58A5" w:rsidRPr="009F58A5" w:rsidTr="009F58A5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Morristown Medical Center - Crisis Hotline (24 hours)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1-973-540-0100</w:t>
            </w:r>
          </w:p>
        </w:tc>
      </w:tr>
      <w:tr w:rsidR="009F58A5" w:rsidRPr="009F58A5" w:rsidTr="009F58A5">
        <w:trPr>
          <w:trHeight w:val="7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National Alliance on Mental Health (NAMI) Helpline </w:t>
            </w:r>
          </w:p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                       </w:t>
            </w:r>
            <w:r w:rsidRPr="009F58A5">
              <w:rPr>
                <w:rFonts w:ascii="Comic Sans MS" w:eastAsia="Times New Roman" w:hAnsi="Comic Sans MS" w:cs="Times New Roman"/>
                <w:b/>
                <w:bCs/>
                <w:color w:val="000000"/>
                <w:sz w:val="22"/>
                <w:szCs w:val="22"/>
              </w:rPr>
              <w:t>(Panic and Anxiety)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1-800-950-6264</w:t>
            </w:r>
          </w:p>
        </w:tc>
      </w:tr>
      <w:tr w:rsidR="009F58A5" w:rsidRPr="009F58A5" w:rsidTr="009F58A5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National Eating Disorder Helpline Association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1-800-931-2237 </w:t>
            </w:r>
          </w:p>
        </w:tc>
      </w:tr>
      <w:tr w:rsidR="009F58A5" w:rsidRPr="009F58A5" w:rsidTr="009F58A5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National Suicide Prevention Lifeline (24 hours)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1-800-273-TALK (8255)</w:t>
            </w:r>
          </w:p>
        </w:tc>
      </w:tr>
      <w:tr w:rsidR="009F58A5" w:rsidRPr="009F58A5" w:rsidTr="009F58A5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Atlantic Health  Overlook Hospital Crisis Hotline (24 hours)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1-908-522-3586</w:t>
            </w:r>
          </w:p>
        </w:tc>
      </w:tr>
      <w:tr w:rsidR="009F58A5" w:rsidRPr="009F58A5" w:rsidTr="009F58A5">
        <w:trPr>
          <w:trHeight w:val="2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Prevention Links Information &amp; Referral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1-732-381-4100</w:t>
            </w:r>
          </w:p>
        </w:tc>
      </w:tr>
      <w:tr w:rsidR="009F58A5" w:rsidRPr="009F58A5" w:rsidTr="009F58A5">
        <w:trPr>
          <w:trHeight w:val="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Resolve Community Counseling Center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1-908-322-9180</w:t>
            </w:r>
          </w:p>
        </w:tc>
      </w:tr>
      <w:tr w:rsidR="009F58A5" w:rsidRPr="009F58A5" w:rsidTr="009F58A5">
        <w:trPr>
          <w:trHeight w:val="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National Sexual Assault Hotline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1-800-656-4673</w:t>
            </w:r>
          </w:p>
        </w:tc>
      </w:tr>
      <w:tr w:rsidR="009F58A5" w:rsidRPr="009F58A5" w:rsidTr="009F58A5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Trinitas Medical Center - Psychiatric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1-908-994-7131</w:t>
            </w:r>
          </w:p>
        </w:tc>
      </w:tr>
      <w:tr w:rsidR="009F58A5" w:rsidRPr="009F58A5" w:rsidTr="009F58A5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Union County Rape Crisis Center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1-908-233-7273</w:t>
            </w:r>
          </w:p>
        </w:tc>
      </w:tr>
      <w:tr w:rsidR="009F58A5" w:rsidRPr="009F58A5" w:rsidTr="009F58A5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Women’s Referral Central (24 Hours)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A5" w:rsidRPr="009F58A5" w:rsidRDefault="009F58A5" w:rsidP="009F58A5">
            <w:pPr>
              <w:rPr>
                <w:rFonts w:eastAsia="Times New Roman" w:cs="Times New Roman"/>
              </w:rPr>
            </w:pPr>
            <w:r w:rsidRPr="009F58A5">
              <w:rPr>
                <w:rFonts w:ascii="Comic Sans MS" w:eastAsia="Times New Roman" w:hAnsi="Comic Sans MS" w:cs="Times New Roman"/>
                <w:color w:val="000000"/>
                <w:sz w:val="22"/>
                <w:szCs w:val="22"/>
              </w:rPr>
              <w:t>1-800-322-8092</w:t>
            </w:r>
          </w:p>
        </w:tc>
      </w:tr>
    </w:tbl>
    <w:p w:rsidR="007112A6" w:rsidRDefault="007112A6"/>
    <w:sectPr w:rsidR="007112A6" w:rsidSect="009F58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 (Headings CS)">
    <w:panose1 w:val="020B0604020202020204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A5"/>
    <w:rsid w:val="002D2B26"/>
    <w:rsid w:val="007112A6"/>
    <w:rsid w:val="009E7050"/>
    <w:rsid w:val="009F58A5"/>
    <w:rsid w:val="00DA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67B242"/>
  <w15:chartTrackingRefBased/>
  <w15:docId w15:val="{2F2EEF43-CCC3-F54C-B836-D4DEDDD5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A7CB2"/>
    <w:pPr>
      <w:framePr w:w="7920" w:h="1980" w:hRule="exact" w:hSpace="180" w:wrap="auto" w:hAnchor="page" w:xAlign="center" w:yAlign="bottom"/>
      <w:ind w:left="2880"/>
    </w:pPr>
    <w:rPr>
      <w:rFonts w:eastAsiaTheme="majorEastAsia" w:cs="Times New Roman (Headings CS)"/>
    </w:rPr>
  </w:style>
  <w:style w:type="paragraph" w:styleId="NormalWeb">
    <w:name w:val="Normal (Web)"/>
    <w:basedOn w:val="Normal"/>
    <w:uiPriority w:val="99"/>
    <w:semiHidden/>
    <w:unhideWhenUsed/>
    <w:rsid w:val="009F58A5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tab-span">
    <w:name w:val="apple-tab-span"/>
    <w:basedOn w:val="DefaultParagraphFont"/>
    <w:rsid w:val="009F5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2020-10-26T19:22:00Z</dcterms:created>
  <dcterms:modified xsi:type="dcterms:W3CDTF">2020-10-26T19:29:00Z</dcterms:modified>
</cp:coreProperties>
</file>